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FE" w:rsidRPr="002C7834" w:rsidRDefault="008443FE" w:rsidP="008443FE">
      <w:pPr>
        <w:pageBreakBefore/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 w:rsidRPr="002C7834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3</w:t>
      </w:r>
    </w:p>
    <w:p w:rsidR="008443FE" w:rsidRPr="002C7834" w:rsidRDefault="008443FE" w:rsidP="008443FE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pacing w:val="8"/>
          <w:kern w:val="0"/>
          <w:sz w:val="44"/>
          <w:szCs w:val="44"/>
        </w:rPr>
      </w:pPr>
      <w:r w:rsidRPr="002C7834">
        <w:rPr>
          <w:rFonts w:eastAsia="方正小标宋简体"/>
          <w:color w:val="000000"/>
          <w:spacing w:val="8"/>
          <w:kern w:val="0"/>
          <w:sz w:val="44"/>
          <w:szCs w:val="44"/>
        </w:rPr>
        <w:t>世界大学学术排名（最新）</w:t>
      </w:r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32"/>
          <w:szCs w:val="32"/>
        </w:rPr>
      </w:pPr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5"/>
          <w:rFonts w:eastAsia="黑体"/>
          <w:b w:val="0"/>
          <w:color w:val="000000"/>
          <w:sz w:val="32"/>
          <w:szCs w:val="32"/>
        </w:rPr>
      </w:pPr>
      <w:r w:rsidRPr="002C7834">
        <w:rPr>
          <w:rStyle w:val="a5"/>
          <w:rFonts w:eastAsia="黑体"/>
          <w:b w:val="0"/>
          <w:color w:val="000000"/>
          <w:sz w:val="32"/>
          <w:szCs w:val="32"/>
        </w:rPr>
        <w:t>一、国外一流大学请参照以下排名</w:t>
      </w:r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32"/>
          <w:szCs w:val="32"/>
        </w:rPr>
      </w:pP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 xml:space="preserve">1. 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上海交大世界大学学术排名（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2016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年）</w:t>
      </w:r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6"/>
          <w:color w:val="000000"/>
          <w:sz w:val="32"/>
          <w:szCs w:val="32"/>
        </w:rPr>
      </w:pPr>
      <w:r w:rsidRPr="002C7834">
        <w:rPr>
          <w:rStyle w:val="a6"/>
          <w:color w:val="000000"/>
          <w:sz w:val="32"/>
          <w:szCs w:val="32"/>
        </w:rPr>
        <w:t xml:space="preserve">http://www.zuihaodaxue.com/ARWU2016.html </w:t>
      </w:r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32"/>
          <w:szCs w:val="32"/>
        </w:rPr>
      </w:pPr>
      <w:r w:rsidRPr="00541168">
        <w:rPr>
          <w:rStyle w:val="a6"/>
          <w:color w:val="000000"/>
          <w:sz w:val="32"/>
          <w:szCs w:val="32"/>
          <w:u w:val="none"/>
        </w:rPr>
        <w:t xml:space="preserve">2. 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QS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世界大学综合排名（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2016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年）</w:t>
      </w:r>
    </w:p>
    <w:p w:rsidR="008443FE" w:rsidRPr="002C7834" w:rsidRDefault="007E1AEF" w:rsidP="008443FE">
      <w:pPr>
        <w:adjustRightInd w:val="0"/>
        <w:snapToGrid w:val="0"/>
        <w:spacing w:line="600" w:lineRule="exact"/>
        <w:rPr>
          <w:rStyle w:val="a6"/>
          <w:color w:val="000000"/>
          <w:sz w:val="32"/>
          <w:szCs w:val="32"/>
        </w:rPr>
      </w:pPr>
      <w:hyperlink r:id="rId7" w:history="1">
        <w:r w:rsidR="008443FE" w:rsidRPr="002C7834">
          <w:rPr>
            <w:rStyle w:val="a6"/>
            <w:color w:val="000000"/>
            <w:sz w:val="32"/>
            <w:szCs w:val="32"/>
          </w:rPr>
          <w:t>http://www.topuniversities.com/</w:t>
        </w:r>
      </w:hyperlink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32"/>
          <w:szCs w:val="32"/>
        </w:rPr>
      </w:pPr>
      <w:r w:rsidRPr="00541168">
        <w:rPr>
          <w:rStyle w:val="a6"/>
          <w:color w:val="000000"/>
          <w:sz w:val="32"/>
          <w:szCs w:val="32"/>
          <w:u w:val="none"/>
        </w:rPr>
        <w:t xml:space="preserve">3. 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泰晤士高等教育世界大学排名（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2016-2017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年）</w:t>
      </w:r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6"/>
          <w:color w:val="000000"/>
          <w:sz w:val="32"/>
          <w:szCs w:val="32"/>
        </w:rPr>
      </w:pPr>
      <w:r w:rsidRPr="002C7834">
        <w:rPr>
          <w:rStyle w:val="a6"/>
          <w:color w:val="000000"/>
          <w:sz w:val="32"/>
          <w:szCs w:val="32"/>
        </w:rPr>
        <w:t>http://www.timeshighereducation.co.uk/</w:t>
      </w:r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5"/>
          <w:rFonts w:eastAsia="黑体"/>
          <w:b w:val="0"/>
          <w:color w:val="000000"/>
          <w:sz w:val="32"/>
          <w:szCs w:val="32"/>
        </w:rPr>
      </w:pPr>
      <w:r w:rsidRPr="002C7834">
        <w:rPr>
          <w:rStyle w:val="a5"/>
          <w:rFonts w:eastAsia="黑体"/>
          <w:b w:val="0"/>
          <w:color w:val="000000"/>
          <w:sz w:val="32"/>
          <w:szCs w:val="32"/>
        </w:rPr>
        <w:t>二、学科领域请参照以下排名</w:t>
      </w:r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32"/>
          <w:szCs w:val="32"/>
        </w:rPr>
      </w:pP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 xml:space="preserve">1. 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上海交大世界大学学术排名（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2016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年）</w:t>
      </w:r>
    </w:p>
    <w:p w:rsidR="008443FE" w:rsidRPr="002C7834" w:rsidRDefault="007E1AEF" w:rsidP="008443FE">
      <w:pPr>
        <w:adjustRightInd w:val="0"/>
        <w:snapToGrid w:val="0"/>
        <w:spacing w:line="600" w:lineRule="exact"/>
        <w:rPr>
          <w:rStyle w:val="a5"/>
          <w:rFonts w:eastAsia="仿宋_GB2312"/>
          <w:b w:val="0"/>
          <w:bCs w:val="0"/>
          <w:color w:val="000000"/>
          <w:sz w:val="32"/>
          <w:szCs w:val="32"/>
        </w:rPr>
      </w:pPr>
      <w:hyperlink r:id="rId8" w:history="1">
        <w:r w:rsidR="008443FE" w:rsidRPr="002C7834">
          <w:rPr>
            <w:rStyle w:val="a6"/>
            <w:color w:val="000000"/>
            <w:sz w:val="32"/>
            <w:szCs w:val="32"/>
          </w:rPr>
          <w:t>http://www.zuihaodaxue.com/arwu_subject_rankings.html</w:t>
        </w:r>
      </w:hyperlink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32"/>
          <w:szCs w:val="32"/>
        </w:rPr>
      </w:pP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2. QS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世界大学综合排名（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2016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年）</w:t>
      </w:r>
    </w:p>
    <w:p w:rsidR="008443FE" w:rsidRPr="002C7834" w:rsidRDefault="007E1AEF" w:rsidP="008443FE">
      <w:pPr>
        <w:adjustRightInd w:val="0"/>
        <w:snapToGrid w:val="0"/>
        <w:spacing w:line="600" w:lineRule="exact"/>
        <w:rPr>
          <w:rStyle w:val="a6"/>
          <w:color w:val="000000"/>
          <w:sz w:val="32"/>
          <w:szCs w:val="32"/>
        </w:rPr>
      </w:pPr>
      <w:hyperlink r:id="rId9" w:history="1">
        <w:r w:rsidR="008443FE" w:rsidRPr="002C7834">
          <w:rPr>
            <w:rStyle w:val="a6"/>
            <w:color w:val="000000"/>
            <w:sz w:val="32"/>
            <w:szCs w:val="32"/>
          </w:rPr>
          <w:t>http://www.topuniversities.com/</w:t>
        </w:r>
      </w:hyperlink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32"/>
          <w:szCs w:val="32"/>
        </w:rPr>
      </w:pP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 xml:space="preserve">3. 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泰晤士高等教育世界大学排名（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2016-2017</w:t>
      </w:r>
      <w:r w:rsidRPr="002C7834">
        <w:rPr>
          <w:rStyle w:val="a5"/>
          <w:rFonts w:eastAsia="仿宋_GB2312"/>
          <w:b w:val="0"/>
          <w:color w:val="000000"/>
          <w:sz w:val="32"/>
          <w:szCs w:val="32"/>
        </w:rPr>
        <w:t>年）</w:t>
      </w:r>
    </w:p>
    <w:p w:rsidR="008443FE" w:rsidRPr="002C7834" w:rsidRDefault="008443FE" w:rsidP="008443FE">
      <w:pPr>
        <w:adjustRightInd w:val="0"/>
        <w:snapToGrid w:val="0"/>
        <w:spacing w:line="600" w:lineRule="exact"/>
        <w:rPr>
          <w:rStyle w:val="a6"/>
          <w:color w:val="000000"/>
          <w:sz w:val="32"/>
          <w:szCs w:val="32"/>
        </w:rPr>
      </w:pPr>
      <w:r w:rsidRPr="002C7834">
        <w:rPr>
          <w:rStyle w:val="a6"/>
          <w:color w:val="000000"/>
          <w:sz w:val="32"/>
          <w:szCs w:val="32"/>
        </w:rPr>
        <w:t>http://www.timeshighereducation.co.uk/</w:t>
      </w:r>
    </w:p>
    <w:p w:rsidR="008443FE" w:rsidRPr="00541168" w:rsidRDefault="008443FE" w:rsidP="008443FE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 w:rsidRPr="00541168">
        <w:rPr>
          <w:rStyle w:val="a6"/>
          <w:rFonts w:eastAsia="仿宋_GB2312"/>
          <w:color w:val="000000"/>
          <w:sz w:val="32"/>
          <w:szCs w:val="32"/>
          <w:u w:val="none"/>
        </w:rPr>
        <w:t>注：上述排名，以申报年度最新榜单为准。</w:t>
      </w:r>
    </w:p>
    <w:p w:rsidR="00BA7BD6" w:rsidRPr="008443FE" w:rsidRDefault="00BA7BD6">
      <w:bookmarkStart w:id="0" w:name="_GoBack"/>
      <w:bookmarkEnd w:id="0"/>
    </w:p>
    <w:sectPr w:rsidR="00BA7BD6" w:rsidRPr="0084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EF" w:rsidRDefault="007E1AEF" w:rsidP="008443FE">
      <w:r>
        <w:separator/>
      </w:r>
    </w:p>
  </w:endnote>
  <w:endnote w:type="continuationSeparator" w:id="0">
    <w:p w:rsidR="007E1AEF" w:rsidRDefault="007E1AEF" w:rsidP="0084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EF" w:rsidRDefault="007E1AEF" w:rsidP="008443FE">
      <w:r>
        <w:separator/>
      </w:r>
    </w:p>
  </w:footnote>
  <w:footnote w:type="continuationSeparator" w:id="0">
    <w:p w:rsidR="007E1AEF" w:rsidRDefault="007E1AEF" w:rsidP="0084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8B"/>
    <w:rsid w:val="00043FFE"/>
    <w:rsid w:val="00052E24"/>
    <w:rsid w:val="00086657"/>
    <w:rsid w:val="000B6F01"/>
    <w:rsid w:val="000C44FE"/>
    <w:rsid w:val="000D6CA3"/>
    <w:rsid w:val="000F343A"/>
    <w:rsid w:val="000F6F40"/>
    <w:rsid w:val="00105449"/>
    <w:rsid w:val="0012276D"/>
    <w:rsid w:val="001439B7"/>
    <w:rsid w:val="00171821"/>
    <w:rsid w:val="001A7261"/>
    <w:rsid w:val="001F6EA7"/>
    <w:rsid w:val="00224677"/>
    <w:rsid w:val="0022793D"/>
    <w:rsid w:val="00254B83"/>
    <w:rsid w:val="0028515C"/>
    <w:rsid w:val="002A23F6"/>
    <w:rsid w:val="002D5185"/>
    <w:rsid w:val="002E165C"/>
    <w:rsid w:val="002F3426"/>
    <w:rsid w:val="00317AFB"/>
    <w:rsid w:val="00317E91"/>
    <w:rsid w:val="00365EF8"/>
    <w:rsid w:val="003A36D8"/>
    <w:rsid w:val="003B36B0"/>
    <w:rsid w:val="003D39F6"/>
    <w:rsid w:val="003F318F"/>
    <w:rsid w:val="00443996"/>
    <w:rsid w:val="00487CDC"/>
    <w:rsid w:val="004B3755"/>
    <w:rsid w:val="00510C25"/>
    <w:rsid w:val="00510E98"/>
    <w:rsid w:val="00541168"/>
    <w:rsid w:val="0060098F"/>
    <w:rsid w:val="00614BAA"/>
    <w:rsid w:val="00642ED5"/>
    <w:rsid w:val="00666422"/>
    <w:rsid w:val="0067099E"/>
    <w:rsid w:val="006A057A"/>
    <w:rsid w:val="006A5BB8"/>
    <w:rsid w:val="006D418C"/>
    <w:rsid w:val="006D568F"/>
    <w:rsid w:val="006F673A"/>
    <w:rsid w:val="00720C61"/>
    <w:rsid w:val="00742D0F"/>
    <w:rsid w:val="007E1AEF"/>
    <w:rsid w:val="00806D20"/>
    <w:rsid w:val="008076E0"/>
    <w:rsid w:val="008144C7"/>
    <w:rsid w:val="008443FE"/>
    <w:rsid w:val="00876CCB"/>
    <w:rsid w:val="00877D1F"/>
    <w:rsid w:val="00890C2A"/>
    <w:rsid w:val="00921C1D"/>
    <w:rsid w:val="00961AF1"/>
    <w:rsid w:val="00996A71"/>
    <w:rsid w:val="009E0B26"/>
    <w:rsid w:val="009E27C2"/>
    <w:rsid w:val="009F1BFF"/>
    <w:rsid w:val="00A24A81"/>
    <w:rsid w:val="00A80F46"/>
    <w:rsid w:val="00A903C5"/>
    <w:rsid w:val="00A913C6"/>
    <w:rsid w:val="00A943A1"/>
    <w:rsid w:val="00AA0319"/>
    <w:rsid w:val="00AA2F85"/>
    <w:rsid w:val="00B41426"/>
    <w:rsid w:val="00B73904"/>
    <w:rsid w:val="00B94260"/>
    <w:rsid w:val="00BA7BD6"/>
    <w:rsid w:val="00BB64CC"/>
    <w:rsid w:val="00BE4E7E"/>
    <w:rsid w:val="00C03F56"/>
    <w:rsid w:val="00C21839"/>
    <w:rsid w:val="00C640A7"/>
    <w:rsid w:val="00C85FE8"/>
    <w:rsid w:val="00CB2589"/>
    <w:rsid w:val="00CB49C1"/>
    <w:rsid w:val="00CC30F5"/>
    <w:rsid w:val="00CD0AA6"/>
    <w:rsid w:val="00CD0E8B"/>
    <w:rsid w:val="00D025FC"/>
    <w:rsid w:val="00D2135C"/>
    <w:rsid w:val="00D369C1"/>
    <w:rsid w:val="00D51AC0"/>
    <w:rsid w:val="00D56D87"/>
    <w:rsid w:val="00D57649"/>
    <w:rsid w:val="00D76667"/>
    <w:rsid w:val="00D91B14"/>
    <w:rsid w:val="00DD71F9"/>
    <w:rsid w:val="00DE7CD4"/>
    <w:rsid w:val="00E11611"/>
    <w:rsid w:val="00E278AE"/>
    <w:rsid w:val="00EC470C"/>
    <w:rsid w:val="00ED0AB1"/>
    <w:rsid w:val="00EE55D9"/>
    <w:rsid w:val="00EE7B5C"/>
    <w:rsid w:val="00F33C8A"/>
    <w:rsid w:val="00F445F6"/>
    <w:rsid w:val="00F67F6F"/>
    <w:rsid w:val="00F741D9"/>
    <w:rsid w:val="00F8718A"/>
    <w:rsid w:val="00FA06A9"/>
    <w:rsid w:val="00FB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3FE"/>
    <w:rPr>
      <w:sz w:val="18"/>
      <w:szCs w:val="18"/>
    </w:rPr>
  </w:style>
  <w:style w:type="character" w:styleId="a5">
    <w:name w:val="Strong"/>
    <w:qFormat/>
    <w:rsid w:val="008443FE"/>
    <w:rPr>
      <w:b/>
      <w:bCs/>
    </w:rPr>
  </w:style>
  <w:style w:type="character" w:styleId="a6">
    <w:name w:val="Hyperlink"/>
    <w:unhideWhenUsed/>
    <w:rsid w:val="00844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3FE"/>
    <w:rPr>
      <w:sz w:val="18"/>
      <w:szCs w:val="18"/>
    </w:rPr>
  </w:style>
  <w:style w:type="character" w:styleId="a5">
    <w:name w:val="Strong"/>
    <w:qFormat/>
    <w:rsid w:val="008443FE"/>
    <w:rPr>
      <w:b/>
      <w:bCs/>
    </w:rPr>
  </w:style>
  <w:style w:type="character" w:styleId="a6">
    <w:name w:val="Hyperlink"/>
    <w:unhideWhenUsed/>
    <w:rsid w:val="00844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ihaodaxue.com/arwu_subject_ranking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universitie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puniversities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陈翱</dc:creator>
  <cp:keywords/>
  <dc:description/>
  <cp:lastModifiedBy>陈翱</cp:lastModifiedBy>
  <cp:revision>3</cp:revision>
  <dcterms:created xsi:type="dcterms:W3CDTF">2017-09-30T00:25:00Z</dcterms:created>
  <dcterms:modified xsi:type="dcterms:W3CDTF">2017-10-07T01:18:00Z</dcterms:modified>
</cp:coreProperties>
</file>